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53EA4" w14:textId="675A4837" w:rsidR="004846B5" w:rsidRDefault="00AC5E49" w:rsidP="00AC5E49">
      <w:pPr>
        <w:jc w:val="center"/>
        <w:rPr>
          <w:rFonts w:ascii="Verdana" w:hAnsi="Verdana"/>
          <w:b/>
          <w:bCs/>
          <w:sz w:val="28"/>
          <w:szCs w:val="28"/>
          <w:u w:val="single"/>
        </w:rPr>
      </w:pPr>
      <w:r w:rsidRPr="00AC5E49">
        <w:rPr>
          <w:rFonts w:ascii="Verdana" w:hAnsi="Verdana"/>
          <w:b/>
          <w:bCs/>
          <w:sz w:val="28"/>
          <w:szCs w:val="28"/>
          <w:u w:val="single"/>
        </w:rPr>
        <w:t>How to Confirm Your Attendanc</w:t>
      </w:r>
      <w:r w:rsidR="00AF3187">
        <w:rPr>
          <w:rFonts w:ascii="Verdana" w:hAnsi="Verdana"/>
          <w:b/>
          <w:bCs/>
          <w:sz w:val="28"/>
          <w:szCs w:val="28"/>
          <w:u w:val="single"/>
        </w:rPr>
        <w:t>e, Enroll in the Monthly Payment Plan and Make Your Initial Payment</w:t>
      </w:r>
    </w:p>
    <w:p w14:paraId="1FD058FD" w14:textId="16F2B096" w:rsidR="002B42F3" w:rsidRDefault="002B42F3" w:rsidP="00AC5E49">
      <w:pPr>
        <w:jc w:val="center"/>
        <w:rPr>
          <w:rFonts w:ascii="Verdana" w:hAnsi="Verdana"/>
          <w:b/>
          <w:bCs/>
          <w:sz w:val="28"/>
          <w:szCs w:val="28"/>
          <w:u w:val="single"/>
        </w:rPr>
      </w:pPr>
    </w:p>
    <w:p w14:paraId="776D39B0" w14:textId="43FF5F0B" w:rsidR="002B42F3" w:rsidRPr="002B42F3" w:rsidRDefault="002B42F3" w:rsidP="002B42F3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Log-in to your myRedDragon account</w:t>
      </w:r>
    </w:p>
    <w:p w14:paraId="173F9D9D" w14:textId="36EE0589" w:rsidR="002B42F3" w:rsidRDefault="002B42F3" w:rsidP="00AC5E49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32607FD6" wp14:editId="7075867A">
            <wp:extent cx="5943600" cy="3209925"/>
            <wp:effectExtent l="0" t="0" r="0" b="952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18C2" w14:textId="739F25C0" w:rsidR="002B42F3" w:rsidRDefault="002B42F3" w:rsidP="00AC5E49">
      <w:pPr>
        <w:jc w:val="center"/>
        <w:rPr>
          <w:rFonts w:ascii="Verdana" w:hAnsi="Verdana"/>
          <w:sz w:val="28"/>
          <w:szCs w:val="28"/>
        </w:rPr>
      </w:pPr>
    </w:p>
    <w:p w14:paraId="3B7834B5" w14:textId="3602C062" w:rsidR="002B42F3" w:rsidRDefault="008D78C5" w:rsidP="002B42F3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Select the Student tab (your home page may view slightly different)</w:t>
      </w:r>
    </w:p>
    <w:p w14:paraId="229B4EC4" w14:textId="7652D43F" w:rsidR="008D78C5" w:rsidRDefault="008D78C5" w:rsidP="008D78C5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6F0EDEC7" wp14:editId="48C1CC14">
            <wp:extent cx="5943600" cy="22098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6D72" w14:textId="77777777" w:rsidR="008D78C5" w:rsidRDefault="008D78C5" w:rsidP="008D78C5">
      <w:pPr>
        <w:ind w:left="360"/>
        <w:rPr>
          <w:rFonts w:ascii="Verdana" w:hAnsi="Verdana"/>
          <w:sz w:val="28"/>
          <w:szCs w:val="28"/>
        </w:rPr>
      </w:pPr>
    </w:p>
    <w:p w14:paraId="2FAE96ED" w14:textId="12FF4DB0" w:rsidR="008D78C5" w:rsidRDefault="008D78C5" w:rsidP="008D78C5">
      <w:pPr>
        <w:ind w:left="360"/>
        <w:rPr>
          <w:rFonts w:ascii="Verdana" w:hAnsi="Verdana"/>
          <w:sz w:val="28"/>
          <w:szCs w:val="28"/>
        </w:rPr>
      </w:pPr>
    </w:p>
    <w:p w14:paraId="222DDD2E" w14:textId="711BA80A" w:rsidR="008D78C5" w:rsidRDefault="008D78C5" w:rsidP="008D78C5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Select Access Online Account</w:t>
      </w:r>
    </w:p>
    <w:p w14:paraId="4D0A6E36" w14:textId="29F9B746" w:rsidR="008D78C5" w:rsidRDefault="008D78C5" w:rsidP="008D78C5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26A17014" wp14:editId="40FF21BB">
            <wp:extent cx="5943600" cy="1797050"/>
            <wp:effectExtent l="0" t="0" r="0" b="0"/>
            <wp:docPr id="3" name="Picture 3" descr="A picture containing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aterfall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AF80" w14:textId="3E71AEBF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2A49A8EF" w14:textId="66E2A09A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1F383499" w14:textId="77777777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0F18AF18" w14:textId="27BA5422" w:rsidR="008D78C5" w:rsidRDefault="008D78C5" w:rsidP="008D78C5">
      <w:pPr>
        <w:ind w:left="360"/>
        <w:rPr>
          <w:rFonts w:ascii="Verdana" w:hAnsi="Verdana"/>
          <w:sz w:val="28"/>
          <w:szCs w:val="28"/>
        </w:rPr>
      </w:pPr>
    </w:p>
    <w:p w14:paraId="323A5752" w14:textId="774F58C6" w:rsidR="008D78C5" w:rsidRDefault="008D78C5" w:rsidP="008D78C5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Select term to confirm attendance</w:t>
      </w:r>
    </w:p>
    <w:p w14:paraId="32290386" w14:textId="60F949EF" w:rsidR="00280A22" w:rsidRDefault="00F2354B" w:rsidP="00F2354B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41744A5E" wp14:editId="11861C53">
            <wp:extent cx="5943600" cy="211455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71D6" w14:textId="77777777" w:rsidR="00280A22" w:rsidRDefault="00280A22" w:rsidP="008D78C5">
      <w:pPr>
        <w:ind w:left="360"/>
        <w:rPr>
          <w:rFonts w:ascii="Verdana" w:hAnsi="Verdana"/>
          <w:sz w:val="28"/>
          <w:szCs w:val="28"/>
        </w:rPr>
      </w:pPr>
    </w:p>
    <w:p w14:paraId="7BA2D0D1" w14:textId="56962EFD" w:rsidR="008D78C5" w:rsidRDefault="008D78C5" w:rsidP="008D78C5">
      <w:pPr>
        <w:ind w:left="360"/>
        <w:rPr>
          <w:rFonts w:ascii="Verdana" w:hAnsi="Verdana"/>
          <w:sz w:val="28"/>
          <w:szCs w:val="28"/>
        </w:rPr>
      </w:pPr>
    </w:p>
    <w:p w14:paraId="5A957F98" w14:textId="344CC256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7FC82818" w14:textId="3CB70C2B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555A9361" w14:textId="0ED4CE34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14F74BD4" w14:textId="6E24BA90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1D7123C4" w14:textId="1875C509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7914B1E6" w14:textId="77777777" w:rsidR="00F2354B" w:rsidRDefault="00F2354B" w:rsidP="008D78C5">
      <w:pPr>
        <w:ind w:left="360"/>
        <w:rPr>
          <w:rFonts w:ascii="Verdana" w:hAnsi="Verdana"/>
          <w:sz w:val="28"/>
          <w:szCs w:val="28"/>
        </w:rPr>
      </w:pPr>
    </w:p>
    <w:p w14:paraId="19281CE6" w14:textId="37B06E96" w:rsidR="008D78C5" w:rsidRDefault="008D78C5" w:rsidP="008D78C5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Review your account summary and select “Accept/Pay or Decline</w:t>
      </w:r>
      <w:r w:rsidR="00280A22">
        <w:rPr>
          <w:rFonts w:ascii="Verdana" w:hAnsi="Verdana"/>
          <w:sz w:val="28"/>
          <w:szCs w:val="28"/>
        </w:rPr>
        <w:t>.” All changes made to your student account will appear here in real time.</w:t>
      </w:r>
    </w:p>
    <w:p w14:paraId="068F4863" w14:textId="0005611D" w:rsidR="00280A22" w:rsidRDefault="001F09B7" w:rsidP="00280A22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49C7031C" wp14:editId="6F8C9A39">
            <wp:extent cx="5943600" cy="5771515"/>
            <wp:effectExtent l="0" t="0" r="0" b="63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584B" w14:textId="2AACB219" w:rsidR="001F09B7" w:rsidRDefault="001F09B7" w:rsidP="00280A22">
      <w:pPr>
        <w:ind w:left="360"/>
        <w:rPr>
          <w:rFonts w:ascii="Verdana" w:hAnsi="Verdana"/>
          <w:sz w:val="28"/>
          <w:szCs w:val="28"/>
        </w:rPr>
      </w:pPr>
    </w:p>
    <w:p w14:paraId="3E394432" w14:textId="77777777" w:rsidR="001F09B7" w:rsidRDefault="001F09B7" w:rsidP="00280A22">
      <w:pPr>
        <w:ind w:left="360"/>
        <w:rPr>
          <w:rFonts w:ascii="Verdana" w:hAnsi="Verdana"/>
          <w:sz w:val="28"/>
          <w:szCs w:val="28"/>
        </w:rPr>
      </w:pPr>
    </w:p>
    <w:p w14:paraId="79C1ABB1" w14:textId="6B8C673D" w:rsidR="00280A22" w:rsidRDefault="00280A22" w:rsidP="00280A22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Review verbiage, select “Accept” then “</w:t>
      </w:r>
      <w:r w:rsidR="00D35099">
        <w:rPr>
          <w:rFonts w:ascii="Verdana" w:hAnsi="Verdana"/>
          <w:sz w:val="28"/>
          <w:szCs w:val="28"/>
        </w:rPr>
        <w:t>C</w:t>
      </w:r>
      <w:r>
        <w:rPr>
          <w:rFonts w:ascii="Verdana" w:hAnsi="Verdana"/>
          <w:sz w:val="28"/>
          <w:szCs w:val="28"/>
        </w:rPr>
        <w:t>ontinue” near the bottom of the page.</w:t>
      </w:r>
    </w:p>
    <w:p w14:paraId="5472A31D" w14:textId="3CB6AAE6" w:rsidR="00280A22" w:rsidRDefault="00280A22" w:rsidP="00280A22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51214900" wp14:editId="4C167FAB">
            <wp:extent cx="5943600" cy="371856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13EB" w14:textId="573D71EE" w:rsidR="00285B2E" w:rsidRDefault="00285B2E" w:rsidP="00285B2E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Select “</w:t>
      </w:r>
      <w:r w:rsidR="000E2A11">
        <w:rPr>
          <w:rFonts w:ascii="Verdana" w:hAnsi="Verdana"/>
          <w:sz w:val="28"/>
          <w:szCs w:val="28"/>
        </w:rPr>
        <w:t>Start A Monthly Payment Plan</w:t>
      </w:r>
      <w:r>
        <w:rPr>
          <w:rFonts w:ascii="Verdana" w:hAnsi="Verdana"/>
          <w:sz w:val="28"/>
          <w:szCs w:val="28"/>
        </w:rPr>
        <w:t>”</w:t>
      </w:r>
    </w:p>
    <w:p w14:paraId="623669E3" w14:textId="0349411E" w:rsidR="00285B2E" w:rsidRDefault="000E2A11" w:rsidP="00285B2E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2C53D5D2" wp14:editId="0D5C1916">
            <wp:extent cx="5943600" cy="1849120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35CA" w14:textId="4C1956EE" w:rsidR="00ED1025" w:rsidRDefault="00ED1025" w:rsidP="00285B2E">
      <w:pPr>
        <w:ind w:left="360"/>
        <w:rPr>
          <w:rFonts w:ascii="Verdana" w:hAnsi="Verdana"/>
          <w:sz w:val="28"/>
          <w:szCs w:val="28"/>
        </w:rPr>
      </w:pPr>
    </w:p>
    <w:p w14:paraId="0328CC6B" w14:textId="4F36E42F" w:rsidR="00ED1025" w:rsidRDefault="00ED1025" w:rsidP="00285B2E">
      <w:pPr>
        <w:ind w:left="360"/>
        <w:rPr>
          <w:rFonts w:ascii="Verdana" w:hAnsi="Verdana"/>
          <w:sz w:val="28"/>
          <w:szCs w:val="28"/>
        </w:rPr>
      </w:pPr>
    </w:p>
    <w:p w14:paraId="68716C0E" w14:textId="6A6F86FD" w:rsidR="00ED1025" w:rsidRDefault="00ED1025" w:rsidP="004220EC">
      <w:pPr>
        <w:rPr>
          <w:rFonts w:ascii="Verdana" w:hAnsi="Verdana"/>
          <w:sz w:val="28"/>
          <w:szCs w:val="28"/>
        </w:rPr>
      </w:pPr>
    </w:p>
    <w:p w14:paraId="08577E02" w14:textId="3471D281" w:rsidR="00ED1025" w:rsidRDefault="000E2A11" w:rsidP="00ED1025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Review the terms and conditions for the monthly payment plan. Select “I agree to all MPP terms”</w:t>
      </w:r>
      <w:r w:rsidR="004220EC">
        <w:rPr>
          <w:rFonts w:ascii="Verdana" w:hAnsi="Verdana"/>
          <w:sz w:val="28"/>
          <w:szCs w:val="28"/>
        </w:rPr>
        <w:t xml:space="preserve"> and then click on “Start Monthly Payment Plan.”</w:t>
      </w:r>
    </w:p>
    <w:p w14:paraId="17A6C3E0" w14:textId="09A6931C" w:rsidR="004220EC" w:rsidRDefault="000E2A11" w:rsidP="004220EC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53BC4FCA" wp14:editId="179F9453">
            <wp:extent cx="5943600" cy="3520440"/>
            <wp:effectExtent l="0" t="0" r="0" b="381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0F6E" w14:textId="730EC589" w:rsidR="004220EC" w:rsidRDefault="004220EC" w:rsidP="004220EC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4220EC">
        <w:rPr>
          <w:rFonts w:ascii="Verdana" w:hAnsi="Verdana"/>
          <w:sz w:val="28"/>
          <w:szCs w:val="28"/>
        </w:rPr>
        <w:t>Review the payment schedule and print a copy for your records. Please note that these monthly payments are NOT automatically charged to your payment source and will need to be initiated monthly. Select “Make Payment.</w:t>
      </w:r>
      <w:r>
        <w:rPr>
          <w:rFonts w:ascii="Verdana" w:hAnsi="Verdana"/>
          <w:sz w:val="28"/>
          <w:szCs w:val="28"/>
        </w:rPr>
        <w:t>”</w:t>
      </w:r>
    </w:p>
    <w:p w14:paraId="18BD0605" w14:textId="6153AB98" w:rsidR="004220EC" w:rsidRPr="004220EC" w:rsidRDefault="004220EC" w:rsidP="004220EC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61EAD004" wp14:editId="7F0271F6">
            <wp:extent cx="5943600" cy="1870710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2B1F" w14:textId="77777777" w:rsidR="00214CB9" w:rsidRDefault="00214CB9" w:rsidP="00214CB9">
      <w:pPr>
        <w:rPr>
          <w:rFonts w:ascii="Verdana" w:hAnsi="Verdana"/>
          <w:sz w:val="28"/>
          <w:szCs w:val="28"/>
        </w:rPr>
      </w:pPr>
    </w:p>
    <w:p w14:paraId="2BA19B68" w14:textId="4E2A250B" w:rsidR="00214CB9" w:rsidRPr="00214CB9" w:rsidRDefault="00214CB9" w:rsidP="00214CB9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10. </w:t>
      </w:r>
      <w:r w:rsidRPr="00214CB9">
        <w:rPr>
          <w:rFonts w:ascii="Verdana" w:hAnsi="Verdana"/>
          <w:sz w:val="28"/>
          <w:szCs w:val="28"/>
        </w:rPr>
        <w:t>You will now be placed in our 3</w:t>
      </w:r>
      <w:r w:rsidRPr="00214CB9">
        <w:rPr>
          <w:rFonts w:ascii="Verdana" w:hAnsi="Verdana"/>
          <w:sz w:val="28"/>
          <w:szCs w:val="28"/>
          <w:vertAlign w:val="superscript"/>
        </w:rPr>
        <w:t>rd</w:t>
      </w:r>
      <w:r w:rsidRPr="00214CB9">
        <w:rPr>
          <w:rFonts w:ascii="Verdana" w:hAnsi="Verdana"/>
          <w:sz w:val="28"/>
          <w:szCs w:val="28"/>
        </w:rPr>
        <w:t xml:space="preserve"> party billing/payment vendor’s site (QuickPay) to complete you</w:t>
      </w:r>
      <w:r w:rsidRPr="00214CB9">
        <w:rPr>
          <w:rFonts w:ascii="Verdana" w:hAnsi="Verdana"/>
          <w:sz w:val="28"/>
          <w:szCs w:val="28"/>
        </w:rPr>
        <w:t xml:space="preserve">r </w:t>
      </w:r>
      <w:r w:rsidRPr="00214CB9">
        <w:rPr>
          <w:rFonts w:ascii="Verdana" w:hAnsi="Verdana"/>
          <w:sz w:val="28"/>
          <w:szCs w:val="28"/>
        </w:rPr>
        <w:t>payment. From the menu on the left, select “View &amp; Pay Accounts.”</w:t>
      </w:r>
    </w:p>
    <w:p w14:paraId="014D25EA" w14:textId="5183AA49" w:rsidR="00214CB9" w:rsidRDefault="00214CB9" w:rsidP="00214CB9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18695E12" wp14:editId="762701F9">
            <wp:extent cx="5943600" cy="2585720"/>
            <wp:effectExtent l="0" t="0" r="0" b="508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A409" w14:textId="138BD266" w:rsidR="00214CB9" w:rsidRPr="00214CB9" w:rsidRDefault="00214CB9" w:rsidP="00214CB9">
      <w:pPr>
        <w:ind w:left="360"/>
        <w:rPr>
          <w:rFonts w:ascii="Verdana" w:hAnsi="Verdana"/>
          <w:sz w:val="28"/>
          <w:szCs w:val="28"/>
        </w:rPr>
      </w:pPr>
      <w:r w:rsidRPr="00214CB9">
        <w:rPr>
          <w:rFonts w:ascii="Verdana" w:hAnsi="Verdana"/>
          <w:sz w:val="28"/>
          <w:szCs w:val="28"/>
        </w:rPr>
        <w:t>11.</w:t>
      </w:r>
      <w:r>
        <w:rPr>
          <w:rFonts w:ascii="Verdana" w:hAnsi="Verdana"/>
          <w:sz w:val="28"/>
          <w:szCs w:val="28"/>
        </w:rPr>
        <w:t xml:space="preserve"> Select “Pay Other Amount” and enter your monthly payment amount which should be the amount due from this page if you are current on the plan. Select “Next- Payment Method”</w:t>
      </w:r>
    </w:p>
    <w:p w14:paraId="02B79101" w14:textId="2C996017" w:rsidR="004220EC" w:rsidRPr="004220EC" w:rsidRDefault="00214CB9" w:rsidP="004220EC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1308199E" wp14:editId="154CC680">
            <wp:extent cx="5943600" cy="242189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87E9" w14:textId="7296BB45" w:rsidR="00ED1025" w:rsidRPr="00ED1025" w:rsidRDefault="00ED1025" w:rsidP="00ED1025">
      <w:pPr>
        <w:ind w:left="36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Once you click </w:t>
      </w:r>
      <w:r w:rsidR="00214CB9">
        <w:rPr>
          <w:rFonts w:ascii="Verdana" w:hAnsi="Verdana"/>
          <w:sz w:val="28"/>
          <w:szCs w:val="28"/>
        </w:rPr>
        <w:t>payment method</w:t>
      </w:r>
      <w:r>
        <w:rPr>
          <w:rFonts w:ascii="Verdana" w:hAnsi="Verdana"/>
          <w:sz w:val="28"/>
          <w:szCs w:val="28"/>
        </w:rPr>
        <w:t>, simply continue to complete your online payment by entering your credit card information</w:t>
      </w:r>
      <w:r w:rsidR="002B709C">
        <w:rPr>
          <w:rFonts w:ascii="Verdana" w:hAnsi="Verdana"/>
          <w:sz w:val="28"/>
          <w:szCs w:val="28"/>
        </w:rPr>
        <w:t xml:space="preserve"> or by using a previously saved payment source</w:t>
      </w:r>
      <w:r>
        <w:rPr>
          <w:rFonts w:ascii="Verdana" w:hAnsi="Verdana"/>
          <w:sz w:val="28"/>
          <w:szCs w:val="28"/>
        </w:rPr>
        <w:t>.</w:t>
      </w:r>
    </w:p>
    <w:p w14:paraId="0A70847E" w14:textId="77777777" w:rsidR="00285B2E" w:rsidRPr="00285B2E" w:rsidRDefault="00285B2E" w:rsidP="00285B2E">
      <w:pPr>
        <w:ind w:left="360"/>
        <w:rPr>
          <w:rFonts w:ascii="Verdana" w:hAnsi="Verdana"/>
          <w:sz w:val="28"/>
          <w:szCs w:val="28"/>
        </w:rPr>
      </w:pPr>
    </w:p>
    <w:sectPr w:rsidR="00285B2E" w:rsidRPr="00285B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90559"/>
    <w:multiLevelType w:val="hybridMultilevel"/>
    <w:tmpl w:val="C8E45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E49"/>
    <w:rsid w:val="000E2A11"/>
    <w:rsid w:val="0012681E"/>
    <w:rsid w:val="001F09B7"/>
    <w:rsid w:val="00214CB9"/>
    <w:rsid w:val="00280A22"/>
    <w:rsid w:val="00285B2E"/>
    <w:rsid w:val="002B42F3"/>
    <w:rsid w:val="002B709C"/>
    <w:rsid w:val="004220EC"/>
    <w:rsid w:val="004846B5"/>
    <w:rsid w:val="00784DC1"/>
    <w:rsid w:val="008D78C5"/>
    <w:rsid w:val="00900331"/>
    <w:rsid w:val="00AC5E49"/>
    <w:rsid w:val="00AF3187"/>
    <w:rsid w:val="00D35099"/>
    <w:rsid w:val="00D97F69"/>
    <w:rsid w:val="00ED1025"/>
    <w:rsid w:val="00F2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47356"/>
  <w15:chartTrackingRefBased/>
  <w15:docId w15:val="{2439E5A1-9513-48CB-A37D-0687A84E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2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McKinney</dc:creator>
  <cp:keywords/>
  <dc:description/>
  <cp:lastModifiedBy>Matthew McKinney</cp:lastModifiedBy>
  <cp:revision>4</cp:revision>
  <dcterms:created xsi:type="dcterms:W3CDTF">2022-03-22T14:50:00Z</dcterms:created>
  <dcterms:modified xsi:type="dcterms:W3CDTF">2022-03-22T15:04:00Z</dcterms:modified>
</cp:coreProperties>
</file>